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BB9" w:rsidRDefault="004F3BB9">
      <w:r>
        <w:t>Høringssvar til lokalplan vedrørende Mågeparken</w:t>
      </w:r>
    </w:p>
    <w:p w:rsidR="00806BEF" w:rsidRDefault="009D2D33">
      <w:r>
        <w:t>Generelt</w:t>
      </w:r>
      <w:r w:rsidR="00FA3686">
        <w:t>:</w:t>
      </w:r>
    </w:p>
    <w:p w:rsidR="009D2D33" w:rsidRDefault="00FA3686">
      <w:r>
        <w:t xml:space="preserve">Den foreslåede ændring af lokalplanen og forslag til udnyttelse fra Fuglekvarteret APS er en voldsom ændring af områdets nuværende benyttelse. Der er mange gode tanker, men grundlæggende lægges op til at lægge 5-etages bygninger (som i indre by i København) ind midt i et villakvarter. </w:t>
      </w:r>
    </w:p>
    <w:p w:rsidR="009D2D33" w:rsidRDefault="009D2D33">
      <w:r>
        <w:t>Trafik</w:t>
      </w:r>
    </w:p>
    <w:p w:rsidR="00FA3686" w:rsidRDefault="00FA3686">
      <w:r>
        <w:t>Ud over, at den voldsomme forøgelse af beboere i området giver øget trafikbelastning på særligt Tårnfalkevej, så vil etableringen af en dagligvarebutik i sig selv generere betydelig trafik. Selv</w:t>
      </w:r>
      <w:r w:rsidR="00F77DF9">
        <w:t xml:space="preserve"> </w:t>
      </w:r>
      <w:r>
        <w:t xml:space="preserve">om trafikbelastningen på krydset mellem Tårnfalkevej og Gl. Køgelandevej femdobles (fra 800 til 4.000) er vurderingen, at der ikke er behov for afværgeforanstaltninger for at imødekomme ændringen. Allerede i dag er der i spidsbelastningstidspunkterne (fx i morgentrafikken) kø fra lyskrydset, som ofte når næsten ned til Avedøre Enghavevej. Med en så voldsom stigning i trafikbelastningen vil det være umuligt at komme ud fra Avedøre Enghavevej og </w:t>
      </w:r>
      <w:proofErr w:type="spellStart"/>
      <w:r>
        <w:t>Søvangsvej</w:t>
      </w:r>
      <w:proofErr w:type="spellEnd"/>
      <w:r>
        <w:t xml:space="preserve"> i spidsbelastningsperioder</w:t>
      </w:r>
      <w:r w:rsidR="009D2D33">
        <w:t>. Det skal også ses i sammenhæng med, at bilforhandlerne på hjørnet ofte anvender drejebanen til parkeringsområde, hvilket sætter yderligere pres på lyskrydset. Med en så stor ændring i trafikken på Tårnvej bør der helt entydigt laves afværgeforanstaltninger for at sikre mulighederne for at komme ud fra Avedøre En</w:t>
      </w:r>
      <w:r w:rsidR="00F77DF9">
        <w:t>g</w:t>
      </w:r>
      <w:r w:rsidR="009D2D33">
        <w:t xml:space="preserve">havevej og </w:t>
      </w:r>
      <w:proofErr w:type="spellStart"/>
      <w:r w:rsidR="009D2D33">
        <w:t>Søvangsvej</w:t>
      </w:r>
      <w:proofErr w:type="spellEnd"/>
      <w:r w:rsidR="00F77DF9">
        <w:t xml:space="preserve">, da ændringen vil være til væsentlig gene for nuværende beboere. </w:t>
      </w:r>
    </w:p>
    <w:p w:rsidR="009D2D33" w:rsidRDefault="009D2D33">
      <w:r>
        <w:t>Bebyggelsen</w:t>
      </w:r>
    </w:p>
    <w:p w:rsidR="009D2D33" w:rsidRDefault="009D2D33">
      <w:r>
        <w:t>De nye bygninger bør i langt højere grad sikres mod støjpåvirkning fra motorvejen</w:t>
      </w:r>
      <w:proofErr w:type="gramStart"/>
      <w:r>
        <w:t xml:space="preserve">. </w:t>
      </w:r>
      <w:proofErr w:type="gramEnd"/>
      <w:r>
        <w:t>Det er grundlæggende ikke i orden at anlægge byggeri, hvor man ikke kan have vinduer åbne eller færdes udenfor pga. støj</w:t>
      </w:r>
      <w:proofErr w:type="gramStart"/>
      <w:r>
        <w:t xml:space="preserve">. </w:t>
      </w:r>
      <w:proofErr w:type="gramEnd"/>
      <w:r>
        <w:t>Der er lagt op til en vis støjsikring ved støjværn, men det er uklart, hvor stort det bliver, hvor langt det bygges</w:t>
      </w:r>
      <w:r w:rsidR="00F77DF9">
        <w:t>, hvor effektivt det vil være,</w:t>
      </w:r>
      <w:r>
        <w:t xml:space="preserve"> og i hvilket omfang det vil ødelægge naturoplevelsen i naturområdet syd for Mågevej.</w:t>
      </w:r>
    </w:p>
    <w:p w:rsidR="009D2D33" w:rsidRDefault="009D2D33">
      <w:r>
        <w:t>Dertil bør bygningerne maksimalt være fire etager. Fem etager er voldsomt, og vil gøre, at der presse for mange mennesker ind i området</w:t>
      </w:r>
      <w:r w:rsidR="00F77DF9">
        <w:t>, ligesom det giver unødvendigt pres på veje og er sværere at sikre mod støjforurening.</w:t>
      </w:r>
      <w:r>
        <w:t xml:space="preserve"> Jeg forstår kommunalbestyrelsens ønske om at skabe flere boliger i Hvidovre, men fem etager midt i et villaområde er for meget. </w:t>
      </w:r>
      <w:r w:rsidR="007F76B7">
        <w:t xml:space="preserve">Mågeparken er IKKE indre København – end ikke indre Hvidovre – og lokalplanen bør derfor tilgodese, at bygningerne kommer til at ligge klods op og ned </w:t>
      </w:r>
      <w:proofErr w:type="gramStart"/>
      <w:r w:rsidR="007F76B7">
        <w:t>af</w:t>
      </w:r>
      <w:proofErr w:type="gramEnd"/>
      <w:r w:rsidR="007F76B7">
        <w:t xml:space="preserve"> parcelhuse både mod øst og vest. </w:t>
      </w:r>
    </w:p>
    <w:p w:rsidR="00F77DF9" w:rsidRDefault="00F77DF9">
      <w:r>
        <w:t xml:space="preserve">Slutteligt vil jeg opfordre til, at der i større omfang tænkes grønne områder, legepladser, cafeer og lignende ind i planerne frem for dagligvarer (som vi jo har ved både Friheden og Avedøre st.) og tætpakket høj bebyggelse. Det må forventes, at presset på det nærliggende naturområde syd for Mågevej vil blive påvirket af det øgede antal beboere, hvorfor der bør tænkes i at sikre tilstrækkelig grønne områder inden for byggeområdet til at afværge en del af den øgede belastning. Det er en unik mulighed for at skabe et hyggeligt lokalmiljø, fx med små butikker og </w:t>
      </w:r>
      <w:r w:rsidR="007F76B7">
        <w:t xml:space="preserve">cafeer, som opfordrer til at bruge området til rekreative aktiviteter. Derfor er det ærgerligt, at der ikke lægges op til andet end en stor dagligvarebutik og en daginstitution. </w:t>
      </w:r>
    </w:p>
    <w:p w:rsidR="004F3BB9" w:rsidRDefault="004F3BB9"/>
    <w:p w:rsidR="004F3BB9" w:rsidRDefault="004F3BB9">
      <w:proofErr w:type="spellStart"/>
      <w:r>
        <w:t>Mvh</w:t>
      </w:r>
      <w:proofErr w:type="spellEnd"/>
    </w:p>
    <w:p w:rsidR="004F3BB9" w:rsidRDefault="004F3BB9">
      <w:r>
        <w:t>Gyrithe Rosenlund</w:t>
      </w:r>
      <w:bookmarkStart w:id="0" w:name="_GoBack"/>
      <w:bookmarkEnd w:id="0"/>
    </w:p>
    <w:sectPr w:rsidR="004F3B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86"/>
    <w:rsid w:val="004F3BB9"/>
    <w:rsid w:val="007F76B7"/>
    <w:rsid w:val="00806BEF"/>
    <w:rsid w:val="009D2D33"/>
    <w:rsid w:val="00AA1486"/>
    <w:rsid w:val="00F77DF9"/>
    <w:rsid w:val="00FA36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1076"/>
  <w15:chartTrackingRefBased/>
  <w15:docId w15:val="{DCE5AB9D-8957-43B1-B523-ABECDDC7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449</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Gyrithe Skovbjerg Rosenlund Høeg</dc:creator>
  <cp:keywords/>
  <dc:description/>
  <cp:lastModifiedBy>Gyrithe Skovbjerg Rosenlund Høeg</cp:lastModifiedBy>
  <cp:revision>2</cp:revision>
  <dcterms:created xsi:type="dcterms:W3CDTF">2024-10-03T21:08:00Z</dcterms:created>
  <dcterms:modified xsi:type="dcterms:W3CDTF">2024-10-03T21:43:00Z</dcterms:modified>
</cp:coreProperties>
</file>